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50" w:rsidRPr="00E54850" w:rsidRDefault="00130D5C" w:rsidP="00E54850">
      <w:pPr>
        <w:ind w:firstLine="709"/>
        <w:jc w:val="center"/>
        <w:rPr>
          <w:b/>
          <w:szCs w:val="28"/>
        </w:rPr>
      </w:pPr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093849" w:rsidRPr="00A977C3">
        <w:rPr>
          <w:rFonts w:ascii="Times New Roman CYR" w:eastAsia="Calibri" w:hAnsi="Times New Roman CYR" w:cs="Times New Roman CYR"/>
          <w:b/>
          <w:bCs/>
          <w:iCs/>
          <w:szCs w:val="28"/>
        </w:rPr>
        <w:t>«Проверка отдельных вопросов финансово-хозяйственной деятельности ГУЗ ТО «</w:t>
      </w:r>
      <w:proofErr w:type="spellStart"/>
      <w:r w:rsidR="00093849" w:rsidRPr="00A977C3">
        <w:rPr>
          <w:rFonts w:ascii="Times New Roman CYR" w:eastAsia="Calibri" w:hAnsi="Times New Roman CYR" w:cs="Times New Roman CYR"/>
          <w:b/>
          <w:bCs/>
          <w:iCs/>
          <w:szCs w:val="28"/>
        </w:rPr>
        <w:t>Заокская</w:t>
      </w:r>
      <w:proofErr w:type="spellEnd"/>
      <w:r w:rsidR="00093849" w:rsidRPr="00A977C3">
        <w:rPr>
          <w:rFonts w:ascii="Times New Roman CYR" w:eastAsia="Calibri" w:hAnsi="Times New Roman CYR" w:cs="Times New Roman CYR"/>
          <w:b/>
          <w:bCs/>
          <w:iCs/>
          <w:szCs w:val="28"/>
        </w:rPr>
        <w:t xml:space="preserve"> центральная районная больница» в рамках государственной программы Тульской области «Развитие здравоохранения Тульской области»</w:t>
      </w:r>
    </w:p>
    <w:p w:rsidR="00894591" w:rsidRDefault="00894591"/>
    <w:p w:rsidR="00E54850" w:rsidRDefault="00E54850"/>
    <w:p w:rsidR="00E54850" w:rsidRPr="00E54850" w:rsidRDefault="00E54850" w:rsidP="00E54850">
      <w:pPr>
        <w:ind w:firstLine="709"/>
        <w:jc w:val="both"/>
      </w:pPr>
      <w:r w:rsidRPr="00E54850">
        <w:t>Исполнены представления, направленные:</w:t>
      </w:r>
    </w:p>
    <w:p w:rsidR="00E54850" w:rsidRPr="00E54850" w:rsidRDefault="00093849" w:rsidP="00E54850">
      <w:pPr>
        <w:pStyle w:val="a3"/>
        <w:numPr>
          <w:ilvl w:val="0"/>
          <w:numId w:val="1"/>
        </w:numPr>
        <w:jc w:val="both"/>
      </w:pPr>
      <w:r>
        <w:t>министерству здравоохранения</w:t>
      </w:r>
      <w:r w:rsidR="00E54850" w:rsidRPr="00E54850">
        <w:t xml:space="preserve"> Тульской области</w:t>
      </w:r>
      <w:r w:rsidR="00462F25">
        <w:t xml:space="preserve"> (далее – Министерство)</w:t>
      </w:r>
      <w:r w:rsidR="00E54850" w:rsidRPr="00E54850">
        <w:t>;</w:t>
      </w:r>
    </w:p>
    <w:p w:rsidR="00E54850" w:rsidRPr="00093849" w:rsidRDefault="00093849" w:rsidP="00E54850">
      <w:pPr>
        <w:pStyle w:val="a3"/>
        <w:numPr>
          <w:ilvl w:val="0"/>
          <w:numId w:val="1"/>
        </w:numPr>
        <w:jc w:val="both"/>
      </w:pPr>
      <w:r w:rsidRPr="00093849">
        <w:t>ГУЗ ТО «</w:t>
      </w:r>
      <w:proofErr w:type="spellStart"/>
      <w:r w:rsidRPr="00093849">
        <w:t>Заокская</w:t>
      </w:r>
      <w:proofErr w:type="spellEnd"/>
      <w:r w:rsidRPr="00093849">
        <w:t xml:space="preserve"> центральная районная больница» </w:t>
      </w:r>
      <w:r w:rsidR="00F8709A" w:rsidRPr="00093849">
        <w:t>(далее – Учреждение)</w:t>
      </w:r>
      <w:r w:rsidR="00E54850" w:rsidRPr="00093849"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1B3C07" w:rsidRDefault="001A3EBB" w:rsidP="001B3C07">
      <w:pPr>
        <w:ind w:firstLine="709"/>
        <w:jc w:val="both"/>
        <w:rPr>
          <w:szCs w:val="28"/>
        </w:rPr>
      </w:pPr>
      <w:r w:rsidRPr="001B3C07">
        <w:rPr>
          <w:b/>
          <w:szCs w:val="28"/>
        </w:rPr>
        <w:t>По итогам проверки было установлено, что</w:t>
      </w:r>
      <w:r w:rsidRPr="00E54850">
        <w:rPr>
          <w:szCs w:val="28"/>
        </w:rPr>
        <w:t xml:space="preserve"> </w:t>
      </w:r>
      <w:r w:rsidR="00F75465" w:rsidRPr="0056489F">
        <w:rPr>
          <w:szCs w:val="28"/>
        </w:rPr>
        <w:t>в Устав Учреждения не внес</w:t>
      </w:r>
      <w:r w:rsidR="00F75465">
        <w:rPr>
          <w:szCs w:val="28"/>
        </w:rPr>
        <w:t xml:space="preserve">ены изменения, предусмотренные </w:t>
      </w:r>
      <w:r w:rsidR="00F75465" w:rsidRPr="0056489F">
        <w:rPr>
          <w:szCs w:val="28"/>
        </w:rPr>
        <w:t>Указом Губернатора Тульской области от 02.11.2015 N 317 «Вопросы совершенствования структуры органов исполнительной власти Тульской области» (в части присоединения министерства имущественных и земельных отношений Тульской области к министерству экономичес</w:t>
      </w:r>
      <w:r w:rsidR="00F75465">
        <w:rPr>
          <w:szCs w:val="28"/>
        </w:rPr>
        <w:t xml:space="preserve">кого развития Тульской области), </w:t>
      </w:r>
      <w:r w:rsidRPr="0056489F">
        <w:rPr>
          <w:szCs w:val="28"/>
        </w:rPr>
        <w:t xml:space="preserve"> </w:t>
      </w:r>
      <w:r w:rsidR="00F75465">
        <w:rPr>
          <w:szCs w:val="28"/>
        </w:rPr>
        <w:t xml:space="preserve">Учреждением осуществлялась приносящая доход деятельность в виде предоставления недвижимого имущества в аренду, а также розничная торговля фармацевтическими товарами при отсутствии в Уставе указания на них как на разрешенные виды деятельности, в лицензиях на право осуществления медицинской и фармацевтической деятельности, отмечено несоответствие адресов осуществления лицензируемого вида деятельности, объем субсидии на реализацию государственного задания уменьшался ранее вносимых в государственное задание изменений, плановые показатели объемов медицинской помощи, оказываемой в рамках установленного государственного задания, Учреждением в 2015 году достигнуты не были, установлены отдельные нарушения </w:t>
      </w:r>
      <w:r w:rsidR="0084186B">
        <w:rPr>
          <w:szCs w:val="28"/>
        </w:rPr>
        <w:t xml:space="preserve">трудового законодательства и </w:t>
      </w:r>
      <w:r w:rsidR="00F75465">
        <w:rPr>
          <w:szCs w:val="28"/>
        </w:rPr>
        <w:t>Положения об оплате труда, случаи неэффективного использования приобретенного медицинского оборудования,</w:t>
      </w:r>
      <w:r w:rsidR="0084186B" w:rsidRPr="0084186B">
        <w:t xml:space="preserve"> </w:t>
      </w:r>
      <w:r w:rsidR="0084186B">
        <w:t>установлены нарушения «Порядка ведения кассовых операций юридическими лицами в упрощенном порядке ведения кассовых операций индивидуальными предпринимателями и субъектами малого предпринимательства», утвержденным Центральным банком Российской Федерации от 11.03.2014 № 3210-У,</w:t>
      </w:r>
      <w:r w:rsidR="00E84467">
        <w:t xml:space="preserve"> </w:t>
      </w:r>
      <w:r w:rsidR="0084186B">
        <w:t xml:space="preserve">установлены отдельные случаи неэффективного расходования средств и </w:t>
      </w:r>
      <w:proofErr w:type="spellStart"/>
      <w:r w:rsidR="0084186B">
        <w:t>недополучения</w:t>
      </w:r>
      <w:proofErr w:type="spellEnd"/>
      <w:r w:rsidR="0084186B">
        <w:t xml:space="preserve"> доходов от передачи в аренду имущества Учреждения, </w:t>
      </w:r>
      <w:r w:rsidR="00F75465">
        <w:rPr>
          <w:szCs w:val="28"/>
        </w:rPr>
        <w:t xml:space="preserve"> </w:t>
      </w:r>
      <w:r w:rsidR="00CF23E1">
        <w:rPr>
          <w:szCs w:val="28"/>
        </w:rPr>
        <w:t>не в полной мере используются в работе Учреждения модули медицинской информационной системы</w:t>
      </w:r>
      <w:r w:rsidR="0084186B">
        <w:rPr>
          <w:szCs w:val="28"/>
        </w:rPr>
        <w:t xml:space="preserve">, имеет место </w:t>
      </w:r>
      <w:proofErr w:type="spellStart"/>
      <w:r w:rsidR="0084186B">
        <w:rPr>
          <w:szCs w:val="28"/>
        </w:rPr>
        <w:t>недостижение</w:t>
      </w:r>
      <w:proofErr w:type="spellEnd"/>
      <w:r w:rsidR="0084186B">
        <w:rPr>
          <w:szCs w:val="28"/>
        </w:rPr>
        <w:t xml:space="preserve"> показателей по электронной записи к врачу, по заполнению электронных медицинских карт, количеству проведенных телемедицинских консультаций. Кроме того, выявлены отдельные нарушения бухгалтерского учета и законодательства о контрактной системе.</w:t>
      </w:r>
    </w:p>
    <w:p w:rsidR="00093849" w:rsidRDefault="00093849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1B3C07" w:rsidRDefault="00093849" w:rsidP="00D6200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Министерством здравоохранения</w:t>
      </w:r>
      <w:r w:rsidR="001B3C07">
        <w:rPr>
          <w:b/>
          <w:szCs w:val="28"/>
        </w:rPr>
        <w:t xml:space="preserve"> Тульской области</w:t>
      </w:r>
    </w:p>
    <w:p w:rsidR="001B3C07" w:rsidRDefault="001B3C07" w:rsidP="00D62009">
      <w:pPr>
        <w:ind w:firstLine="709"/>
        <w:jc w:val="center"/>
        <w:rPr>
          <w:b/>
          <w:szCs w:val="28"/>
        </w:rPr>
      </w:pPr>
    </w:p>
    <w:p w:rsidR="001B3C07" w:rsidRDefault="0031468B" w:rsidP="00250D09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Утверждено Положение по оплате труда руководителей государственных учреждений здравоохранения Тульской области </w:t>
      </w:r>
      <w:r w:rsidR="00CF23E1">
        <w:rPr>
          <w:szCs w:val="28"/>
        </w:rPr>
        <w:t>приказ</w:t>
      </w:r>
      <w:r>
        <w:rPr>
          <w:szCs w:val="28"/>
        </w:rPr>
        <w:t>ом</w:t>
      </w:r>
      <w:r w:rsidR="00CF23E1">
        <w:rPr>
          <w:szCs w:val="28"/>
        </w:rPr>
        <w:t xml:space="preserve"> министерства здравоохранения Тульской области от 17.03.2016 №163-лс </w:t>
      </w:r>
      <w:r>
        <w:rPr>
          <w:szCs w:val="28"/>
        </w:rPr>
        <w:t>(</w:t>
      </w:r>
      <w:r w:rsidR="00016AAB">
        <w:rPr>
          <w:szCs w:val="28"/>
        </w:rPr>
        <w:t xml:space="preserve">в редакции </w:t>
      </w:r>
      <w:r>
        <w:rPr>
          <w:szCs w:val="28"/>
        </w:rPr>
        <w:t>приказ</w:t>
      </w:r>
      <w:r w:rsidR="00016AAB">
        <w:rPr>
          <w:szCs w:val="28"/>
        </w:rPr>
        <w:t>а</w:t>
      </w:r>
      <w:r>
        <w:rPr>
          <w:szCs w:val="28"/>
        </w:rPr>
        <w:t xml:space="preserve"> от 21.04.2016 №341-лс)</w:t>
      </w:r>
      <w:r w:rsidR="00016AAB">
        <w:rPr>
          <w:szCs w:val="28"/>
        </w:rPr>
        <w:t xml:space="preserve">, </w:t>
      </w:r>
      <w:r w:rsidR="00CF23E1">
        <w:rPr>
          <w:szCs w:val="28"/>
        </w:rPr>
        <w:t>в части приведения в соответствие с «Правила</w:t>
      </w:r>
      <w:r>
        <w:rPr>
          <w:szCs w:val="28"/>
        </w:rPr>
        <w:t>ми предоставления платных медици</w:t>
      </w:r>
      <w:r w:rsidR="00CF23E1">
        <w:rPr>
          <w:szCs w:val="28"/>
        </w:rPr>
        <w:t>нских услуг</w:t>
      </w:r>
      <w:r>
        <w:rPr>
          <w:szCs w:val="28"/>
        </w:rPr>
        <w:t xml:space="preserve"> в медицинских организациях Тульской области, подведомственных министерству здравоохранения Тульской области», утвержденным приказом министерства здравоохранения Тульской области от 09.01.2013 №1-осн</w:t>
      </w:r>
      <w:r w:rsidR="001B3C07" w:rsidRPr="00D62009">
        <w:rPr>
          <w:szCs w:val="28"/>
        </w:rPr>
        <w:t>;</w:t>
      </w:r>
    </w:p>
    <w:p w:rsidR="0031468B" w:rsidRDefault="00016AAB" w:rsidP="00250D09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Разработаны и утверждены критерии оценки эффективности руководителей государственных учреждений здравоохранения Тульской области в части информатизации: заполнение электронной медицинской карты в РИСЗ ТО; процент электронной записи на прием к врачу; проведение клинических телемедицинских консультаций, наполняемость сайта государственного учреждения здравоохранения (Приложение к Положению по оплате труда руководителей государственных учреждений здравоохранения</w:t>
      </w:r>
      <w:r w:rsidR="00E84467">
        <w:rPr>
          <w:szCs w:val="28"/>
        </w:rPr>
        <w:t>)</w:t>
      </w:r>
      <w:r>
        <w:rPr>
          <w:szCs w:val="28"/>
        </w:rPr>
        <w:t>;</w:t>
      </w:r>
    </w:p>
    <w:p w:rsidR="00016AAB" w:rsidRDefault="00462F25" w:rsidP="00250D09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Министерством разработаны и направлены в государственные учреждения здравоохранения Тульской области индивидуальные планы по исполнению показателей плана мероприятий «Дорожная карта» по развитию Единой государственной информационной системы в сфере здравоохранения в 2015 – 2018 годах на 2016 год (письмо Министерства от 30.03.2016 №15-05-08/3333). Установлен контроль за выполнением показателей на ежемесячной основе;</w:t>
      </w:r>
    </w:p>
    <w:p w:rsidR="00250D09" w:rsidRPr="00D62009" w:rsidRDefault="004B7C31" w:rsidP="004B7C31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Проведена</w:t>
      </w:r>
      <w:r w:rsidR="00250D09">
        <w:rPr>
          <w:szCs w:val="28"/>
        </w:rPr>
        <w:t xml:space="preserve"> работа по переоформлению лицензий Учреждению. </w:t>
      </w:r>
      <w:r w:rsidRPr="004B7C31">
        <w:rPr>
          <w:szCs w:val="28"/>
        </w:rPr>
        <w:t>Учреждением переоформлена</w:t>
      </w:r>
      <w:r>
        <w:rPr>
          <w:szCs w:val="28"/>
        </w:rPr>
        <w:t xml:space="preserve"> лицензия на осуществление меди</w:t>
      </w:r>
      <w:r w:rsidRPr="004B7C31">
        <w:rPr>
          <w:szCs w:val="28"/>
        </w:rPr>
        <w:t>ц</w:t>
      </w:r>
      <w:r>
        <w:rPr>
          <w:szCs w:val="28"/>
        </w:rPr>
        <w:t>и</w:t>
      </w:r>
      <w:r w:rsidRPr="004B7C31">
        <w:rPr>
          <w:szCs w:val="28"/>
        </w:rPr>
        <w:t>нской деятельности №ЛО-71-01-001653 от 26.09.2016</w:t>
      </w:r>
      <w:r>
        <w:rPr>
          <w:szCs w:val="28"/>
        </w:rPr>
        <w:t>;</w:t>
      </w:r>
    </w:p>
    <w:p w:rsidR="00462F25" w:rsidRDefault="00462F25" w:rsidP="00250D09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Главному врачу Учреждения, по результатам проведе</w:t>
      </w:r>
      <w:r w:rsidR="00250D09">
        <w:rPr>
          <w:szCs w:val="28"/>
        </w:rPr>
        <w:t>нной проверки, объявлен выговор.</w:t>
      </w:r>
    </w:p>
    <w:p w:rsidR="00D62009" w:rsidRPr="00D62009" w:rsidRDefault="00D62009" w:rsidP="00D62009">
      <w:pPr>
        <w:pStyle w:val="a3"/>
        <w:ind w:left="1069"/>
        <w:jc w:val="both"/>
        <w:rPr>
          <w:szCs w:val="28"/>
        </w:rPr>
      </w:pPr>
    </w:p>
    <w:p w:rsidR="00D62009" w:rsidRPr="00093849" w:rsidRDefault="00093849" w:rsidP="00D62009">
      <w:pPr>
        <w:ind w:firstLine="709"/>
        <w:jc w:val="center"/>
        <w:rPr>
          <w:b/>
          <w:szCs w:val="28"/>
        </w:rPr>
      </w:pPr>
      <w:r w:rsidRPr="00093849">
        <w:rPr>
          <w:b/>
        </w:rPr>
        <w:t>ГУЗ ТО «</w:t>
      </w:r>
      <w:proofErr w:type="spellStart"/>
      <w:r w:rsidRPr="00093849">
        <w:rPr>
          <w:b/>
        </w:rPr>
        <w:t>Заокская</w:t>
      </w:r>
      <w:proofErr w:type="spellEnd"/>
      <w:r w:rsidRPr="00093849">
        <w:rPr>
          <w:b/>
        </w:rPr>
        <w:t xml:space="preserve"> центральная районная больница»</w:t>
      </w:r>
    </w:p>
    <w:p w:rsidR="00F8709A" w:rsidRPr="00F8709A" w:rsidRDefault="00F8709A" w:rsidP="00E07D7F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F8709A">
        <w:rPr>
          <w:szCs w:val="28"/>
        </w:rPr>
        <w:t>Совме</w:t>
      </w:r>
      <w:r w:rsidR="00CF23E1">
        <w:rPr>
          <w:szCs w:val="28"/>
        </w:rPr>
        <w:t>стно с министерством здравоохранения</w:t>
      </w:r>
      <w:r w:rsidRPr="00F8709A">
        <w:rPr>
          <w:szCs w:val="28"/>
        </w:rPr>
        <w:t xml:space="preserve"> Тульск</w:t>
      </w:r>
      <w:r>
        <w:rPr>
          <w:szCs w:val="28"/>
        </w:rPr>
        <w:t xml:space="preserve">ой области внесены </w:t>
      </w:r>
      <w:r w:rsidR="002006BB">
        <w:rPr>
          <w:szCs w:val="28"/>
        </w:rPr>
        <w:t xml:space="preserve">соответствующие </w:t>
      </w:r>
      <w:r>
        <w:rPr>
          <w:szCs w:val="28"/>
        </w:rPr>
        <w:t>изменения</w:t>
      </w:r>
      <w:r w:rsidRPr="00F8709A">
        <w:rPr>
          <w:szCs w:val="28"/>
        </w:rPr>
        <w:t xml:space="preserve"> в Устав Учреждения </w:t>
      </w:r>
      <w:r w:rsidR="00CF23E1">
        <w:rPr>
          <w:szCs w:val="28"/>
        </w:rPr>
        <w:t>(приказ №816-осн от 03.08.2016)</w:t>
      </w:r>
      <w:r>
        <w:rPr>
          <w:szCs w:val="28"/>
        </w:rPr>
        <w:t>;</w:t>
      </w:r>
    </w:p>
    <w:p w:rsidR="00F8709A" w:rsidRDefault="002006BB" w:rsidP="00E07D7F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Утверждено Положение по предоставлению платных медицинских услуг населению (приказ от 01.04.2016 г. №71-осн)</w:t>
      </w:r>
      <w:r w:rsidR="00F8709A">
        <w:rPr>
          <w:szCs w:val="28"/>
        </w:rPr>
        <w:t>;</w:t>
      </w:r>
    </w:p>
    <w:p w:rsidR="002006BB" w:rsidRDefault="002006BB" w:rsidP="004B7C31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Утверждено положение о бухгалтерии Учреждения от 01.04.2016;</w:t>
      </w:r>
    </w:p>
    <w:p w:rsidR="002006BB" w:rsidRPr="00A6734A" w:rsidRDefault="004B7C31" w:rsidP="004B7C31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4B7C31">
        <w:rPr>
          <w:szCs w:val="28"/>
        </w:rPr>
        <w:t xml:space="preserve">Подготовлено и подписано со стороны Учреждения дополнительное соглашение к договору аренды помещений патологоанатомического корпуса, приглашен для подписания арендатор. Расторгнут контракт на </w:t>
      </w:r>
      <w:proofErr w:type="gramStart"/>
      <w:r w:rsidRPr="004B7C31">
        <w:rPr>
          <w:szCs w:val="28"/>
        </w:rPr>
        <w:t>предоставление  информации</w:t>
      </w:r>
      <w:proofErr w:type="gramEnd"/>
      <w:r w:rsidRPr="004B7C31">
        <w:rPr>
          <w:szCs w:val="28"/>
        </w:rPr>
        <w:t xml:space="preserve"> о контрафакте и некачественных препаратах. Заключено дополнительное соглашение №2 от 11.01.2016 об увеличени</w:t>
      </w:r>
      <w:r>
        <w:rPr>
          <w:szCs w:val="28"/>
        </w:rPr>
        <w:t>и стоимости арендной платы. В</w:t>
      </w:r>
      <w:r w:rsidRPr="004B7C31">
        <w:rPr>
          <w:szCs w:val="28"/>
        </w:rPr>
        <w:t>несены де</w:t>
      </w:r>
      <w:r>
        <w:rPr>
          <w:szCs w:val="28"/>
        </w:rPr>
        <w:t xml:space="preserve">нежные </w:t>
      </w:r>
      <w:proofErr w:type="gramStart"/>
      <w:r>
        <w:rPr>
          <w:szCs w:val="28"/>
        </w:rPr>
        <w:t>средства  в</w:t>
      </w:r>
      <w:proofErr w:type="gramEnd"/>
      <w:r>
        <w:rPr>
          <w:szCs w:val="28"/>
        </w:rPr>
        <w:t xml:space="preserve"> сумме 57,5 тыс. рублей</w:t>
      </w:r>
      <w:r w:rsidRPr="004B7C31">
        <w:rPr>
          <w:szCs w:val="28"/>
        </w:rPr>
        <w:t xml:space="preserve"> в счет доплаты за январь-</w:t>
      </w:r>
      <w:r>
        <w:rPr>
          <w:szCs w:val="28"/>
        </w:rPr>
        <w:t>ноябрь 2016 года арендной платы</w:t>
      </w:r>
      <w:r w:rsidR="00A6734A" w:rsidRPr="004B7C31">
        <w:rPr>
          <w:szCs w:val="28"/>
        </w:rPr>
        <w:t>;</w:t>
      </w:r>
    </w:p>
    <w:p w:rsidR="00A6734A" w:rsidRPr="00A6734A" w:rsidRDefault="00A6734A" w:rsidP="00E07D7F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Погашена в полном объеме переп</w:t>
      </w:r>
      <w:r w:rsidRPr="00A6734A">
        <w:rPr>
          <w:szCs w:val="28"/>
        </w:rPr>
        <w:t>лата по заработной плате в сумме 40.7 тыс. рублей;</w:t>
      </w:r>
    </w:p>
    <w:p w:rsidR="00A6734A" w:rsidRDefault="00A6734A" w:rsidP="00E07D7F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Заключены дополнительные соглашения с работниками Учреждения, устанавливающие порядок оплаты дополнительно выполняемых работ ими по предпринимательской деятельности;</w:t>
      </w:r>
    </w:p>
    <w:p w:rsidR="00A6734A" w:rsidRDefault="00A6734A" w:rsidP="00E07D7F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Внесены изменения в прейскурант цен на оказание платных медицинских услуг;</w:t>
      </w:r>
    </w:p>
    <w:p w:rsidR="00A6734A" w:rsidRDefault="00A6734A" w:rsidP="00E07D7F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Произведена инвентаризация основных средств Учреждения. По результатам инвентаризации выявлены излишки, которые поставлены на балансовый учет в сумме </w:t>
      </w:r>
      <w:r w:rsidR="00E07D7F">
        <w:rPr>
          <w:szCs w:val="28"/>
        </w:rPr>
        <w:t>527,5 тыс. рублей, а также прове</w:t>
      </w:r>
      <w:r>
        <w:rPr>
          <w:szCs w:val="28"/>
        </w:rPr>
        <w:t>дена работа по списанию основных средств, не пригодных к дальнейшей эксплуатации;</w:t>
      </w:r>
    </w:p>
    <w:p w:rsidR="00A6734A" w:rsidRDefault="00E07D7F" w:rsidP="00E07D7F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Приняты меры по эффективному использованию медицинского оборудования</w:t>
      </w:r>
      <w:r w:rsidR="00E92C1F">
        <w:rPr>
          <w:szCs w:val="28"/>
        </w:rPr>
        <w:t>, устранению нарушений бухгалтерского учета и осуществления кассовых операций</w:t>
      </w:r>
      <w:r>
        <w:rPr>
          <w:szCs w:val="28"/>
        </w:rPr>
        <w:t>;</w:t>
      </w:r>
    </w:p>
    <w:p w:rsidR="00E07D7F" w:rsidRDefault="00E07D7F" w:rsidP="00E07D7F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Проведено обучение персонала Учреждения по работе в медицинской информационной системе;</w:t>
      </w:r>
    </w:p>
    <w:p w:rsidR="00E07D7F" w:rsidRDefault="00E07D7F" w:rsidP="00E07D7F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Принимаются меры по внедрению модулей медицинской информационной системы Тульской области;</w:t>
      </w:r>
    </w:p>
    <w:p w:rsidR="00E07D7F" w:rsidRDefault="00E07D7F" w:rsidP="00E07D7F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К сотрудникам Учреждения применены меры дисциплинарного взыскания (1 выговор и 3 замечания).</w:t>
      </w:r>
    </w:p>
    <w:p w:rsidR="00643ADA" w:rsidRDefault="00643ADA" w:rsidP="00E07D7F">
      <w:pPr>
        <w:pStyle w:val="a3"/>
        <w:ind w:left="0" w:firstLine="709"/>
        <w:jc w:val="both"/>
        <w:rPr>
          <w:szCs w:val="28"/>
        </w:rPr>
      </w:pPr>
    </w:p>
    <w:p w:rsidR="00F8709A" w:rsidRPr="00E07D7F" w:rsidRDefault="00F8709A" w:rsidP="00E07D7F">
      <w:pPr>
        <w:pStyle w:val="a3"/>
        <w:ind w:left="0" w:firstLine="709"/>
        <w:jc w:val="both"/>
        <w:rPr>
          <w:b/>
          <w:szCs w:val="28"/>
        </w:rPr>
      </w:pPr>
      <w:r w:rsidRPr="00E07D7F">
        <w:rPr>
          <w:b/>
          <w:szCs w:val="28"/>
        </w:rPr>
        <w:t>В целях устранения выявленных нарушений законодательства о контрактной системе Учреждением осуществлен ряд мероприятий:</w:t>
      </w:r>
    </w:p>
    <w:p w:rsidR="00F8709A" w:rsidRPr="00A6734A" w:rsidRDefault="002006BB" w:rsidP="00E07D7F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A6734A">
        <w:rPr>
          <w:szCs w:val="28"/>
        </w:rPr>
        <w:t xml:space="preserve">Назначен </w:t>
      </w:r>
      <w:r w:rsidR="00A6734A" w:rsidRPr="00A6734A">
        <w:rPr>
          <w:szCs w:val="28"/>
        </w:rPr>
        <w:t xml:space="preserve">руководитель </w:t>
      </w:r>
      <w:r w:rsidRPr="00A6734A">
        <w:rPr>
          <w:szCs w:val="28"/>
        </w:rPr>
        <w:t>к</w:t>
      </w:r>
      <w:r w:rsidR="00A6734A" w:rsidRPr="00A6734A">
        <w:rPr>
          <w:szCs w:val="28"/>
        </w:rPr>
        <w:t>онтрактной службы</w:t>
      </w:r>
      <w:r w:rsidR="00643ADA" w:rsidRPr="00A6734A">
        <w:rPr>
          <w:szCs w:val="28"/>
        </w:rPr>
        <w:t xml:space="preserve"> Учреждения</w:t>
      </w:r>
      <w:r w:rsidR="00F8709A" w:rsidRPr="00A6734A">
        <w:rPr>
          <w:szCs w:val="28"/>
        </w:rPr>
        <w:t>,</w:t>
      </w:r>
      <w:r w:rsidR="00643ADA" w:rsidRPr="00A6734A">
        <w:rPr>
          <w:szCs w:val="28"/>
        </w:rPr>
        <w:t xml:space="preserve"> </w:t>
      </w:r>
      <w:r w:rsidR="00A6734A" w:rsidRPr="00A6734A">
        <w:rPr>
          <w:szCs w:val="28"/>
        </w:rPr>
        <w:t xml:space="preserve">прошедший в период с 17.03.2016 по 07.04.2016 </w:t>
      </w:r>
      <w:r w:rsidR="00F8709A" w:rsidRPr="00A6734A">
        <w:rPr>
          <w:szCs w:val="28"/>
        </w:rPr>
        <w:t>повышение квалификации в сфере закупок по программе: "Контрактная система в сфере закупок товаров, работ, услуг</w:t>
      </w:r>
      <w:r w:rsidR="00A6734A" w:rsidRPr="00A6734A">
        <w:rPr>
          <w:szCs w:val="28"/>
        </w:rPr>
        <w:t xml:space="preserve"> для обеспечения государственных и муниципальных нужд </w:t>
      </w:r>
      <w:r w:rsidR="00F8709A" w:rsidRPr="00A6734A">
        <w:rPr>
          <w:szCs w:val="28"/>
        </w:rPr>
        <w:t>" в объеме 108 академических часов</w:t>
      </w:r>
      <w:r w:rsidR="00A6734A" w:rsidRPr="00A6734A">
        <w:rPr>
          <w:szCs w:val="28"/>
        </w:rPr>
        <w:t xml:space="preserve"> (приказ от 20.04.2016 №81-осн)</w:t>
      </w:r>
      <w:r w:rsidR="00F8709A" w:rsidRPr="00A6734A">
        <w:rPr>
          <w:szCs w:val="28"/>
        </w:rPr>
        <w:t>;</w:t>
      </w:r>
    </w:p>
    <w:p w:rsidR="002006BB" w:rsidRDefault="002006BB" w:rsidP="00E07D7F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2006BB">
        <w:rPr>
          <w:szCs w:val="28"/>
        </w:rPr>
        <w:t>Разработано и утверждено Положение об организации претензионной работы в Учреждении от 11.05.2016;</w:t>
      </w:r>
    </w:p>
    <w:p w:rsidR="00E07D7F" w:rsidRPr="002006BB" w:rsidRDefault="00E07D7F" w:rsidP="00E07D7F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Замечания счетной палаты Тульской области учтены для дальнейшей работы.</w:t>
      </w:r>
    </w:p>
    <w:p w:rsidR="002006BB" w:rsidRPr="002006BB" w:rsidRDefault="002006BB" w:rsidP="00E07D7F">
      <w:pPr>
        <w:pStyle w:val="a3"/>
        <w:ind w:left="1069"/>
        <w:jc w:val="both"/>
        <w:rPr>
          <w:szCs w:val="28"/>
        </w:rPr>
      </w:pPr>
    </w:p>
    <w:p w:rsidR="00F8709A" w:rsidRDefault="0043002C" w:rsidP="0043002C">
      <w:pPr>
        <w:ind w:firstLine="709"/>
        <w:jc w:val="both"/>
        <w:rPr>
          <w:szCs w:val="28"/>
        </w:rPr>
      </w:pPr>
      <w:r w:rsidRPr="001A7101">
        <w:rPr>
          <w:szCs w:val="28"/>
        </w:rPr>
        <w:t xml:space="preserve">За нарушение законодательства о контрактной системе директор Учреждения </w:t>
      </w:r>
      <w:r w:rsidR="001A7101" w:rsidRPr="001A7101">
        <w:rPr>
          <w:szCs w:val="28"/>
        </w:rPr>
        <w:t xml:space="preserve">постановлением по делу об административном правонарушении от 20.05.2016 </w:t>
      </w:r>
      <w:r w:rsidRPr="001A7101">
        <w:rPr>
          <w:szCs w:val="28"/>
        </w:rPr>
        <w:t xml:space="preserve">подвергнут административному наказанию в виде </w:t>
      </w:r>
      <w:r w:rsidR="001A7101" w:rsidRPr="001A7101">
        <w:rPr>
          <w:szCs w:val="28"/>
        </w:rPr>
        <w:t>административного штрафа (ч. 2 ст. 7.31</w:t>
      </w:r>
      <w:r w:rsidRPr="001A7101">
        <w:rPr>
          <w:szCs w:val="28"/>
        </w:rPr>
        <w:t xml:space="preserve"> КоАП РФ), </w:t>
      </w:r>
      <w:r w:rsidR="001A7101" w:rsidRPr="001A7101">
        <w:rPr>
          <w:szCs w:val="28"/>
        </w:rPr>
        <w:t>постановлением о прекращении производства по делу об административном правонарушении</w:t>
      </w:r>
      <w:r w:rsidR="001A7101">
        <w:rPr>
          <w:szCs w:val="28"/>
        </w:rPr>
        <w:t xml:space="preserve"> (ч. 1.4 ст. 7.30 КоАП РФ)</w:t>
      </w:r>
      <w:r w:rsidR="001A7101" w:rsidRPr="001A7101">
        <w:rPr>
          <w:szCs w:val="28"/>
        </w:rPr>
        <w:t xml:space="preserve"> от 20.05.2016 освобожден от административной ответственности с</w:t>
      </w:r>
      <w:r w:rsidR="001A7101">
        <w:rPr>
          <w:szCs w:val="28"/>
        </w:rPr>
        <w:t xml:space="preserve"> </w:t>
      </w:r>
      <w:r w:rsidR="001A7101" w:rsidRPr="001A7101">
        <w:rPr>
          <w:szCs w:val="28"/>
        </w:rPr>
        <w:t>объявлением устного замечания</w:t>
      </w:r>
      <w:r w:rsidRPr="001A7101">
        <w:rPr>
          <w:szCs w:val="28"/>
        </w:rPr>
        <w:t>.</w:t>
      </w:r>
    </w:p>
    <w:p w:rsidR="0043002C" w:rsidRDefault="0043002C" w:rsidP="0043002C">
      <w:pPr>
        <w:ind w:firstLine="709"/>
        <w:jc w:val="both"/>
        <w:rPr>
          <w:szCs w:val="28"/>
        </w:rPr>
      </w:pPr>
    </w:p>
    <w:p w:rsidR="004B7C31" w:rsidRDefault="0083258D" w:rsidP="0043002C">
      <w:pPr>
        <w:ind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представления сняты с контроля</w:t>
      </w:r>
      <w:r w:rsidR="00093849">
        <w:rPr>
          <w:szCs w:val="28"/>
        </w:rPr>
        <w:t xml:space="preserve"> </w:t>
      </w:r>
      <w:r w:rsidR="004B7C31">
        <w:rPr>
          <w:szCs w:val="28"/>
        </w:rPr>
        <w:t>полностью.</w:t>
      </w:r>
    </w:p>
    <w:p w:rsidR="004B7C31" w:rsidRDefault="004B7C31" w:rsidP="0043002C">
      <w:pPr>
        <w:ind w:firstLine="709"/>
        <w:jc w:val="both"/>
        <w:rPr>
          <w:szCs w:val="28"/>
        </w:rPr>
      </w:pPr>
    </w:p>
    <w:p w:rsidR="0015100B" w:rsidRPr="0015100B" w:rsidRDefault="0015100B" w:rsidP="0043002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Аудитор                                                                            О.П.</w:t>
      </w:r>
      <w:r w:rsidR="004B7C31">
        <w:rPr>
          <w:b/>
          <w:szCs w:val="28"/>
        </w:rPr>
        <w:t xml:space="preserve"> </w:t>
      </w:r>
      <w:r>
        <w:rPr>
          <w:b/>
          <w:szCs w:val="28"/>
        </w:rPr>
        <w:t xml:space="preserve">Гремякова   </w:t>
      </w:r>
    </w:p>
    <w:sectPr w:rsidR="0015100B" w:rsidRPr="0015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81EC0"/>
    <w:multiLevelType w:val="hybridMultilevel"/>
    <w:tmpl w:val="ACBC2C94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16AAB"/>
    <w:rsid w:val="00093849"/>
    <w:rsid w:val="00130D5C"/>
    <w:rsid w:val="0015100B"/>
    <w:rsid w:val="001A3EBB"/>
    <w:rsid w:val="001A7101"/>
    <w:rsid w:val="001B3C07"/>
    <w:rsid w:val="002006BB"/>
    <w:rsid w:val="00211921"/>
    <w:rsid w:val="00250D09"/>
    <w:rsid w:val="0031468B"/>
    <w:rsid w:val="003A2E07"/>
    <w:rsid w:val="0043002C"/>
    <w:rsid w:val="00462F25"/>
    <w:rsid w:val="004B7C31"/>
    <w:rsid w:val="00643ADA"/>
    <w:rsid w:val="00794BF5"/>
    <w:rsid w:val="0083258D"/>
    <w:rsid w:val="0084186B"/>
    <w:rsid w:val="00894591"/>
    <w:rsid w:val="00A6734A"/>
    <w:rsid w:val="00A956B4"/>
    <w:rsid w:val="00CF23E1"/>
    <w:rsid w:val="00D62009"/>
    <w:rsid w:val="00E07D7F"/>
    <w:rsid w:val="00E54850"/>
    <w:rsid w:val="00E84467"/>
    <w:rsid w:val="00E92C1F"/>
    <w:rsid w:val="00F75465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dcterms:created xsi:type="dcterms:W3CDTF">2017-01-10T07:03:00Z</dcterms:created>
  <dcterms:modified xsi:type="dcterms:W3CDTF">2017-01-10T07:03:00Z</dcterms:modified>
</cp:coreProperties>
</file>